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Vins du Bordelais</w:t>
      </w:r>
    </w:p>
    <w:p>
      <w:pPr>
        <w:pStyle w:val="Normal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>
          <w:b/>
          <w:u w:val="single"/>
        </w:rPr>
        <w:t>AOC - Moulis</w:t>
      </w:r>
      <w:r>
        <w:rPr/>
        <w:tab/>
        <w:tab/>
        <w:tab/>
        <w:tab/>
        <w:tab/>
        <w:tab/>
        <w:tab/>
      </w:r>
      <w:r>
        <w:rPr>
          <w:b/>
          <w:bCs/>
        </w:rPr>
        <w:t>½ d(37.50cl)</w:t>
        <w:tab/>
      </w:r>
      <w:r>
        <w:rPr/>
        <w:tab/>
        <w:tab/>
        <w:t xml:space="preserve">   </w:t>
      </w:r>
      <w:r>
        <w:rPr>
          <w:b/>
          <w:bCs/>
        </w:rPr>
        <w:t>BT</w:t>
      </w:r>
      <w:r>
        <w:rPr/>
        <w:tab/>
        <w:t xml:space="preserve"> </w:t>
      </w:r>
    </w:p>
    <w:p>
      <w:pPr>
        <w:pStyle w:val="Normal"/>
        <w:jc w:val="both"/>
        <w:rPr/>
      </w:pPr>
      <w:r>
        <w:rPr/>
        <w:t>2016 - Château Poujeaux</w:t>
        <w:tab/>
        <w:tab/>
        <w:tab/>
        <w:tab/>
        <w:tab/>
        <w:tab/>
        <w:tab/>
        <w:tab/>
        <w:tab/>
        <w:t xml:space="preserve">            60.00€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Vin de France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2020 - Le Puy Emilien Famille Amoreau     </w:t>
      </w:r>
      <w:r>
        <w:rPr/>
        <w:drawing>
          <wp:inline distT="0" distB="0" distL="0" distR="0">
            <wp:extent cx="146050" cy="126365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</w:rPr>
        <w:tab/>
        <w:tab/>
        <w:tab/>
        <w:tab/>
        <w:tab/>
        <w:tab/>
        <w:tab/>
        <w:t xml:space="preserve"> 70.00€</w:t>
      </w:r>
    </w:p>
    <w:p>
      <w:pPr>
        <w:pStyle w:val="Normal"/>
        <w:jc w:val="both"/>
        <w:rPr/>
      </w:pPr>
      <w:r>
        <w:rPr/>
        <w:t xml:space="preserve">2023 - A la Source </w:t>
      </w:r>
      <w:r>
        <w:rPr>
          <w:i/>
          <w:iCs/>
          <w:sz w:val="16"/>
          <w:szCs w:val="16"/>
        </w:rPr>
        <w:t>100% cabernet sauvignon</w:t>
      </w:r>
      <w:r>
        <w:rPr/>
        <w:t xml:space="preserve"> Domaine Grand Jour</w:t>
        <w:tab/>
        <w:tab/>
        <w:tab/>
        <w:tab/>
        <w:tab/>
        <w:t xml:space="preserve">             42.00€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AOC - Margaux</w:t>
      </w:r>
    </w:p>
    <w:p>
      <w:pPr>
        <w:pStyle w:val="Normal"/>
        <w:jc w:val="both"/>
        <w:rPr/>
      </w:pPr>
      <w:r>
        <w:rPr/>
        <w:t>2016 - Clos du Jaugueyron Michel Théron</w:t>
        <w:tab/>
        <w:tab/>
        <w:tab/>
        <w:tab/>
      </w:r>
      <w:r>
        <w:rPr/>
        <w:drawing>
          <wp:inline distT="0" distB="0" distL="0" distR="0">
            <wp:extent cx="146050" cy="12636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 xml:space="preserve">           140.00€</w:t>
      </w:r>
    </w:p>
    <w:p>
      <w:pPr>
        <w:pStyle w:val="Normal"/>
        <w:jc w:val="both"/>
        <w:rPr/>
      </w:pPr>
      <w:r>
        <w:rPr/>
        <w:t>2005 - Château Bel Air Marquis D’Aligre Grand Cru Exceptionnel</w:t>
        <w:tab/>
        <w:tab/>
        <w:t xml:space="preserve">           </w:t>
        <w:tab/>
        <w:t xml:space="preserve">           138.00€</w:t>
      </w:r>
    </w:p>
    <w:p>
      <w:pPr>
        <w:pStyle w:val="Normal"/>
        <w:jc w:val="both"/>
        <w:rPr/>
      </w:pPr>
      <w:r>
        <w:rPr/>
        <w:t>2009 - Château Bel Air Marquis D’Aligre Grand Cru Exceptionnel</w:t>
        <w:tab/>
        <w:tab/>
        <w:tab/>
        <w:t xml:space="preserve">           138.00€</w:t>
      </w:r>
    </w:p>
    <w:p>
      <w:pPr>
        <w:pStyle w:val="Normal"/>
        <w:jc w:val="both"/>
        <w:rPr/>
      </w:pPr>
      <w:r>
        <w:rPr/>
        <w:t>2014 - Confidences de Prieuré Lichine</w:t>
        <w:tab/>
        <w:tab/>
        <w:tab/>
        <w:tab/>
        <w:tab/>
        <w:tab/>
        <w:tab/>
        <w:t xml:space="preserve">             50.00€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AOP – Blaye Côtes de Bordeaux</w:t>
      </w:r>
    </w:p>
    <w:p>
      <w:pPr>
        <w:pStyle w:val="Normal"/>
        <w:jc w:val="both"/>
        <w:rPr/>
      </w:pPr>
      <w:r>
        <w:rPr/>
        <w:t>2023 – Château Frediganc Merlot Moqueur</w:t>
        <w:tab/>
        <w:tab/>
        <w:tab/>
        <w:tab/>
        <w:tab/>
        <w:tab/>
        <w:tab/>
        <w:tab/>
        <w:t>22.00€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AOC – Graves</w:t>
      </w:r>
    </w:p>
    <w:p>
      <w:pPr>
        <w:pStyle w:val="Normal"/>
        <w:jc w:val="both"/>
        <w:rPr/>
      </w:pPr>
      <w:r>
        <w:rPr/>
        <w:t>2020 - B.10 Château Peyrat</w:t>
        <w:tab/>
      </w:r>
      <w:r>
        <w:rPr>
          <w:i/>
          <w:iCs/>
          <w:sz w:val="16"/>
          <w:szCs w:val="16"/>
        </w:rPr>
        <w:t>70% merlot 10 % cabernet sauvignon 20% cabernet franc</w:t>
        <w:tab/>
        <w:tab/>
      </w:r>
      <w:r>
        <w:rPr/>
        <w:tab/>
        <w:t xml:space="preserve">            40.00€</w:t>
      </w:r>
    </w:p>
    <w:p>
      <w:pPr>
        <w:pStyle w:val="Normal"/>
        <w:jc w:val="both"/>
        <w:rPr/>
      </w:pPr>
      <w:r>
        <w:rPr/>
        <w:t>2023 – Le Clos des Pins Château Haut Bergeron</w:t>
        <w:tab/>
        <w:tab/>
        <w:tab/>
        <w:t xml:space="preserve">  </w:t>
      </w:r>
      <w:r>
        <w:rPr/>
        <w:t>16.00€</w:t>
      </w:r>
    </w:p>
    <w:p>
      <w:pPr>
        <w:pStyle w:val="Normal"/>
        <w:jc w:val="both"/>
        <w:rPr/>
      </w:pPr>
      <w:r>
        <w:rPr>
          <w:b/>
          <w:u w:val="single"/>
        </w:rPr>
        <w:t>AOC - Saint Estephe</w:t>
      </w:r>
      <w:r>
        <w:rPr/>
        <w:t xml:space="preserve"> </w:t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  <w:t>2018 - Château Beau Site (Cru Bourgeois)</w:t>
        <w:tab/>
        <w:tab/>
        <w:tab/>
        <w:tab/>
        <w:tab/>
        <w:tab/>
        <w:tab/>
        <w:tab/>
        <w:t>47.00€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AOC - Pessac Léognan</w:t>
      </w:r>
    </w:p>
    <w:p>
      <w:pPr>
        <w:pStyle w:val="Normal"/>
        <w:jc w:val="both"/>
        <w:rPr/>
      </w:pPr>
      <w:r>
        <w:rPr/>
        <w:t>2020 - Le C des Carmes Haut-Brion</w:t>
        <w:tab/>
        <w:tab/>
        <w:tab/>
        <w:tab/>
        <w:tab/>
        <w:tab/>
        <w:tab/>
        <w:tab/>
        <w:tab/>
        <w:t>65.00€</w:t>
      </w:r>
    </w:p>
    <w:p>
      <w:pPr>
        <w:pStyle w:val="Normal"/>
        <w:jc w:val="both"/>
        <w:rPr/>
      </w:pPr>
      <w:r>
        <w:rPr/>
        <w:t xml:space="preserve">2018 - Château Rochemorin </w:t>
        <w:tab/>
        <w:tab/>
        <w:tab/>
        <w:tab/>
        <w:tab/>
        <w:tab/>
        <w:t xml:space="preserve">    </w:t>
        <w:tab/>
        <w:tab/>
        <w:tab/>
        <w:tab/>
        <w:t>44.00€</w:t>
      </w:r>
    </w:p>
    <w:p>
      <w:pPr>
        <w:pStyle w:val="Normal"/>
        <w:jc w:val="both"/>
        <w:rPr/>
      </w:pPr>
      <w:r>
        <w:rPr/>
        <w:t xml:space="preserve">2018 - Château Fieuzal </w:t>
        <w:tab/>
        <w:tab/>
        <w:tab/>
        <w:tab/>
        <w:tab/>
        <w:tab/>
        <w:tab/>
        <w:tab/>
        <w:tab/>
        <w:t xml:space="preserve">            90.00€</w:t>
      </w:r>
    </w:p>
    <w:p>
      <w:pPr>
        <w:pStyle w:val="Normal"/>
        <w:jc w:val="both"/>
        <w:rPr/>
      </w:pPr>
      <w:r>
        <w:rPr/>
        <w:t>2018 - Château Carbonnieux</w:t>
        <w:tab/>
        <w:tab/>
        <w:tab/>
        <w:tab/>
        <w:tab/>
        <w:tab/>
        <w:tab/>
        <w:tab/>
        <w:tab/>
        <w:tab/>
        <w:t>78.00€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AOC - Saint Emilion Grand Cru</w:t>
      </w:r>
    </w:p>
    <w:p>
      <w:pPr>
        <w:pStyle w:val="Normal"/>
        <w:jc w:val="both"/>
        <w:rPr/>
      </w:pPr>
      <w:r>
        <w:rPr/>
        <w:t>2019 - Château La Grâce de Dieu</w:t>
        <w:tab/>
        <w:tab/>
        <w:tab/>
        <w:tab/>
        <w:tab/>
        <w:t xml:space="preserve">    22.00€</w:t>
        <w:tab/>
        <w:tab/>
        <w:tab/>
        <w:t>42.00€</w:t>
        <w:tab/>
      </w:r>
    </w:p>
    <w:p>
      <w:pPr>
        <w:pStyle w:val="Normal"/>
        <w:jc w:val="both"/>
        <w:rPr/>
      </w:pPr>
      <w:r>
        <w:rPr/>
        <w:t>2008 - Château Clos Fourtet Philippe Cuvelier</w:t>
        <w:tab/>
        <w:tab/>
        <w:tab/>
        <w:tab/>
        <w:tab/>
        <w:tab/>
        <w:t xml:space="preserve">          250.00€</w:t>
      </w:r>
    </w:p>
    <w:p>
      <w:pPr>
        <w:pStyle w:val="Normal"/>
        <w:jc w:val="both"/>
        <w:rPr/>
      </w:pPr>
      <w:r>
        <w:rPr/>
        <w:t>2010 - Château Grandes Murailles</w:t>
        <w:tab/>
        <w:tab/>
        <w:tab/>
        <w:tab/>
        <w:tab/>
        <w:tab/>
        <w:tab/>
        <w:tab/>
        <w:t xml:space="preserve">          150.00€</w:t>
      </w:r>
    </w:p>
    <w:p>
      <w:pPr>
        <w:pStyle w:val="Normal"/>
        <w:jc w:val="both"/>
        <w:rPr/>
      </w:pPr>
      <w:r>
        <w:rPr/>
        <w:t>2014 - Château Mondot</w:t>
        <w:tab/>
        <w:tab/>
        <w:tab/>
        <w:tab/>
        <w:tab/>
        <w:tab/>
        <w:tab/>
        <w:tab/>
        <w:tab/>
        <w:t xml:space="preserve">            75.00€</w:t>
      </w:r>
    </w:p>
    <w:p>
      <w:pPr>
        <w:pStyle w:val="Normal"/>
        <w:jc w:val="both"/>
        <w:rPr/>
      </w:pPr>
      <w:r>
        <w:rPr/>
        <w:t>2010 - Château Figeac Famille Manoncourt</w:t>
        <w:tab/>
        <w:tab/>
        <w:tab/>
        <w:tab/>
        <w:tab/>
        <w:tab/>
        <w:tab/>
        <w:t xml:space="preserve">           550.00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AOC - Médoc</w:t>
      </w:r>
    </w:p>
    <w:p>
      <w:pPr>
        <w:pStyle w:val="Normal"/>
        <w:jc w:val="both"/>
        <w:rPr/>
      </w:pPr>
      <w:r>
        <w:rPr/>
        <w:t>2016 - Château Tour Haut Caussan</w:t>
        <w:tab/>
        <w:tab/>
        <w:tab/>
        <w:tab/>
        <w:tab/>
        <w:tab/>
        <w:tab/>
        <w:tab/>
        <w:tab/>
        <w:t>27.00€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AOC - Pomerol</w:t>
      </w:r>
    </w:p>
    <w:p>
      <w:pPr>
        <w:pStyle w:val="Normal"/>
        <w:jc w:val="both"/>
        <w:rPr/>
      </w:pPr>
      <w:r>
        <w:rPr/>
        <w:t>2012 - Château Le Gay</w:t>
        <w:tab/>
        <w:tab/>
        <w:tab/>
        <w:tab/>
        <w:tab/>
        <w:tab/>
        <w:tab/>
        <w:tab/>
        <w:tab/>
        <w:t xml:space="preserve">           225.00€</w:t>
      </w:r>
    </w:p>
    <w:p>
      <w:pPr>
        <w:pStyle w:val="Normal"/>
        <w:jc w:val="both"/>
        <w:rPr/>
      </w:pPr>
      <w:r>
        <w:rPr/>
        <w:t xml:space="preserve">2010 - Château Gombaude-Guillot Famille Laval                          </w:t>
      </w:r>
      <w:r>
        <w:rPr/>
        <w:drawing>
          <wp:inline distT="0" distB="0" distL="0" distR="0">
            <wp:extent cx="146050" cy="126365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 xml:space="preserve">                     165.00€</w:t>
        <w:tab/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Vin de France se situant à St Julien</w:t>
      </w:r>
    </w:p>
    <w:p>
      <w:pPr>
        <w:pStyle w:val="Normal"/>
        <w:jc w:val="both"/>
        <w:rPr/>
      </w:pPr>
      <w:r>
        <w:rPr/>
        <w:t>2015 - Jaugaret Jean François Fillastre</w:t>
        <w:tab/>
        <w:tab/>
        <w:tab/>
        <w:t xml:space="preserve">         </w:t>
      </w:r>
      <w:r>
        <w:rPr/>
        <mc:AlternateContent>
          <mc:Choice Requires="wps">
            <w:drawing>
              <wp:inline distT="0" distB="0" distL="0" distR="0" wp14:anchorId="3D0A5216">
                <wp:extent cx="174625" cy="166370"/>
                <wp:effectExtent l="0" t="0" r="3175" b="0"/>
                <wp:docPr id="4" name="Imag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10800000">
                          <a:off x="0" y="0"/>
                          <a:ext cx="174600" cy="16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5" stroked="f" o:allowincell="f" style="position:absolute;margin-left:0pt;margin-top:-13.15pt;width:13.7pt;height:13.05pt;mso-wrap-style:none;v-text-anchor:middle;rotation:180;mso-position-vertical:top" wp14:anchorId="3D0A5216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w:tab/>
        <w:tab/>
        <w:tab/>
        <w:t xml:space="preserve">          120.00€</w:t>
      </w:r>
    </w:p>
    <w:p>
      <w:pPr>
        <w:pStyle w:val="Normal"/>
        <w:jc w:val="both"/>
        <w:rPr/>
      </w:pPr>
      <w:r>
        <w:rPr>
          <w:b/>
          <w:u w:val="single"/>
        </w:rPr>
        <w:t>AOC St Julien</w:t>
      </w:r>
      <w:r>
        <w:rPr/>
        <w:t xml:space="preserve"> </w:t>
      </w:r>
    </w:p>
    <w:p>
      <w:pPr>
        <w:pStyle w:val="Normal"/>
        <w:jc w:val="both"/>
        <w:rPr/>
      </w:pPr>
      <w:r>
        <w:rPr/>
        <w:t>2019 - Le Petit Ducru de Ducru Beaucaillou</w:t>
        <w:tab/>
        <w:tab/>
        <w:tab/>
        <w:tab/>
        <w:tab/>
        <w:tab/>
        <w:tab/>
        <w:t xml:space="preserve">  </w:t>
        <w:tab/>
        <w:t xml:space="preserve"> 60.00€</w:t>
      </w:r>
    </w:p>
    <w:p>
      <w:pPr>
        <w:pStyle w:val="Normal"/>
        <w:jc w:val="both"/>
        <w:rPr/>
      </w:pPr>
      <w:r>
        <w:rPr/>
        <w:t>2017 - Château Gloria</w:t>
        <w:tab/>
        <w:tab/>
        <w:tab/>
        <w:tab/>
        <w:tab/>
        <w:tab/>
        <w:tab/>
        <w:tab/>
        <w:tab/>
        <w:t xml:space="preserve">             55.00€</w:t>
      </w:r>
    </w:p>
    <w:p>
      <w:pPr>
        <w:pStyle w:val="Normal"/>
        <w:jc w:val="both"/>
        <w:rPr/>
      </w:pPr>
      <w:r>
        <w:rPr/>
        <w:t>2016 - Château St Pierre</w:t>
        <w:tab/>
        <w:tab/>
        <w:tab/>
        <w:tab/>
        <w:tab/>
        <w:tab/>
        <w:tab/>
        <w:tab/>
        <w:tab/>
        <w:t xml:space="preserve">           165.00€</w:t>
      </w:r>
    </w:p>
    <w:p>
      <w:pPr>
        <w:pStyle w:val="Normal"/>
        <w:jc w:val="both"/>
        <w:rPr/>
      </w:pPr>
      <w:r>
        <w:rPr/>
        <w:t>2001 - Château Leoville Las Cases</w:t>
        <w:tab/>
        <w:tab/>
        <w:tab/>
        <w:tab/>
        <w:tab/>
        <w:tab/>
        <w:tab/>
        <w:tab/>
        <w:tab/>
        <w:t>390.00€</w:t>
      </w:r>
    </w:p>
    <w:p>
      <w:pPr>
        <w:pStyle w:val="Normal"/>
        <w:jc w:val="both"/>
        <w:rPr/>
      </w:pPr>
      <w:r>
        <w:rPr>
          <w:b/>
          <w:u w:val="single"/>
        </w:rPr>
        <w:t>AOC - Pauillac</w:t>
      </w:r>
      <w:r>
        <w:rPr/>
        <w:t xml:space="preserve"> </w:t>
      </w:r>
    </w:p>
    <w:p>
      <w:pPr>
        <w:pStyle w:val="Normal"/>
        <w:jc w:val="both"/>
        <w:rPr/>
      </w:pPr>
      <w:r>
        <w:rPr/>
        <w:t>2011 - Château Lynch Bages J.M. Cazes</w:t>
        <w:tab/>
        <w:tab/>
        <w:tab/>
        <w:tab/>
        <w:tab/>
        <w:tab/>
        <w:tab/>
        <w:t xml:space="preserve">           288.00€</w:t>
      </w:r>
    </w:p>
    <w:p>
      <w:pPr>
        <w:pStyle w:val="Normal"/>
        <w:jc w:val="both"/>
        <w:rPr/>
      </w:pPr>
      <w:r>
        <w:rPr/>
        <w:t>2011 - Château Grand Puy Lacoste Domaines François-Xavier Borie</w:t>
        <w:tab/>
        <w:tab/>
        <w:tab/>
        <w:t xml:space="preserve">           150.00€</w:t>
      </w:r>
    </w:p>
    <w:p>
      <w:pPr>
        <w:pStyle w:val="Normal"/>
        <w:jc w:val="both"/>
        <w:rPr/>
      </w:pPr>
      <w:r>
        <w:rPr/>
        <w:t>2015 - Petit Lacoste Domaine François-Xavier Borie</w:t>
        <w:tab/>
        <w:tab/>
        <w:tab/>
        <w:tab/>
        <w:tab/>
        <w:tab/>
        <w:t xml:space="preserve"> 50.00€ </w:t>
      </w:r>
    </w:p>
    <w:p>
      <w:pPr>
        <w:pStyle w:val="Normal"/>
        <w:jc w:val="both"/>
        <w:rPr/>
      </w:pPr>
      <w:r>
        <w:rPr/>
        <w:t>2019 - Fleur de Pedesclaux</w:t>
        <w:tab/>
        <w:tab/>
        <w:tab/>
        <w:tab/>
        <w:tab/>
        <w:tab/>
        <w:tab/>
        <w:tab/>
        <w:tab/>
        <w:tab/>
        <w:t xml:space="preserve"> 60.00€</w:t>
      </w:r>
    </w:p>
    <w:p>
      <w:pPr>
        <w:pStyle w:val="Normal"/>
        <w:jc w:val="both"/>
        <w:rPr/>
      </w:pPr>
      <w:r>
        <w:rPr/>
        <w:t>2005 - Château Pichon Longueville Comtesse De Lalande</w:t>
        <w:tab/>
        <w:tab/>
        <w:tab/>
        <w:tab/>
        <w:tab/>
        <w:t xml:space="preserve">           375.00€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254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semiHidden/>
    <w:qFormat/>
    <w:rsid w:val="00af6f8b"/>
    <w:pPr/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6A92-B3C5-4832-8F56-FAAB0B67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LibreOffice/25.2.6.2$Windows_X86_64 LibreOffice_project/729c5bfe710f5eb71ed3bbde9e06a6065e9c6c5d</Application>
  <AppVersion>15.0000</AppVersion>
  <Pages>1</Pages>
  <Words>309</Words>
  <Characters>1538</Characters>
  <CharactersWithSpaces>2336</CharactersWithSpaces>
  <Paragraphs>47</Paragraphs>
  <Company>martine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2021-12-01T15:26:00Z</dcterms:created>
  <dc:creator>LOREA</dc:creator>
  <dc:description/>
  <dc:language>fr-FR</dc:language>
  <cp:lastModifiedBy/>
  <cp:lastPrinted>2025-11-26T13:10:42Z</cp:lastPrinted>
  <dcterms:modified xsi:type="dcterms:W3CDTF">2025-11-26T13:10:32Z</dcterms:modified>
  <cp:revision>34</cp:revision>
  <dc:subject/>
  <dc:title>Vins à découvrir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